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1D" w:rsidRDefault="00BB08E9">
      <w:pPr>
        <w:pStyle w:val="WW-Subtitle"/>
        <w:bidi/>
        <w:rPr>
          <w:color w:val="000000"/>
        </w:rPr>
      </w:pPr>
      <w:bookmarkStart w:id="0" w:name="_GoBack"/>
      <w:bookmarkEnd w:id="0"/>
      <w:r>
        <w:rPr>
          <w:color w:val="000000"/>
          <w:rtl/>
          <w:lang w:bidi="ar-SA"/>
        </w:rPr>
        <w:t>جدول</w:t>
      </w:r>
      <w:r>
        <w:rPr>
          <w:rFonts w:eastAsia="Times New Roman" w:cs="Times New Roman"/>
          <w:color w:val="000000"/>
          <w:rtl/>
          <w:cs/>
        </w:rPr>
        <w:t xml:space="preserve"> </w:t>
      </w:r>
      <w:r>
        <w:rPr>
          <w:color w:val="000000"/>
          <w:rtl/>
          <w:lang w:bidi="ar-SA"/>
        </w:rPr>
        <w:t>المحتويات</w:t>
      </w:r>
    </w:p>
    <w:sdt>
      <w:sdtPr>
        <w:rPr>
          <w:rtl/>
        </w:rPr>
        <w:id w:val="238454829"/>
        <w:docPartObj>
          <w:docPartGallery w:val="Table of Contents"/>
          <w:docPartUnique/>
        </w:docPartObj>
      </w:sdtPr>
      <w:sdtEndPr/>
      <w:sdtContent>
        <w:p w:rsidR="005E3F1D" w:rsidRDefault="00BB08E9">
          <w:pPr>
            <w:pStyle w:val="TOC1"/>
            <w:tabs>
              <w:tab w:val="right" w:leader="dot" w:pos="8630"/>
            </w:tabs>
            <w:bidi/>
          </w:pPr>
          <w:r>
            <w:rPr>
              <w:rtl/>
            </w:rPr>
            <w:fldChar w:fldCharType="begin"/>
          </w:r>
          <w:r>
            <w:rPr>
              <w:rStyle w:val="IndexLink"/>
              <w:sz w:val="28"/>
              <w:szCs w:val="28"/>
              <w:rtl/>
              <w:cs/>
            </w:rPr>
            <w:instrText xml:space="preserve">TOC </w:instrText>
          </w:r>
          <w:r>
            <w:rPr>
              <w:rStyle w:val="IndexLink"/>
              <w:sz w:val="28"/>
              <w:szCs w:val="28"/>
              <w:rtl/>
            </w:rPr>
            <w:instrText>\</w:instrText>
          </w:r>
          <w:r>
            <w:rPr>
              <w:rStyle w:val="IndexLink"/>
              <w:sz w:val="28"/>
              <w:szCs w:val="28"/>
              <w:rtl/>
              <w:cs/>
            </w:rPr>
            <w:instrText xml:space="preserve">z </w:instrText>
          </w:r>
          <w:r>
            <w:rPr>
              <w:rStyle w:val="IndexLink"/>
              <w:sz w:val="28"/>
              <w:szCs w:val="28"/>
              <w:rtl/>
            </w:rPr>
            <w:instrText>\</w:instrText>
          </w:r>
          <w:r>
            <w:rPr>
              <w:rStyle w:val="IndexLink"/>
              <w:sz w:val="28"/>
              <w:szCs w:val="28"/>
              <w:rtl/>
              <w:cs/>
            </w:rPr>
            <w:instrText xml:space="preserve">o </w:instrText>
          </w:r>
          <w:r>
            <w:rPr>
              <w:rStyle w:val="IndexLink"/>
              <w:sz w:val="28"/>
              <w:szCs w:val="28"/>
              <w:rtl/>
            </w:rPr>
            <w:instrText>"</w:instrText>
          </w:r>
          <w:r>
            <w:rPr>
              <w:rStyle w:val="IndexLink"/>
              <w:sz w:val="28"/>
              <w:szCs w:val="28"/>
              <w:rtl/>
              <w:cs/>
            </w:rPr>
            <w:instrText>1</w:instrText>
          </w:r>
          <w:r>
            <w:rPr>
              <w:rStyle w:val="IndexLink"/>
              <w:sz w:val="28"/>
              <w:szCs w:val="28"/>
              <w:rtl/>
            </w:rPr>
            <w:instrText>-</w:instrText>
          </w:r>
          <w:r>
            <w:rPr>
              <w:rStyle w:val="IndexLink"/>
              <w:sz w:val="28"/>
              <w:szCs w:val="28"/>
              <w:rtl/>
              <w:cs/>
            </w:rPr>
            <w:instrText>3</w:instrText>
          </w:r>
          <w:r>
            <w:rPr>
              <w:rStyle w:val="IndexLink"/>
              <w:sz w:val="28"/>
              <w:szCs w:val="28"/>
              <w:rtl/>
            </w:rPr>
            <w:instrText xml:space="preserve">" </w:instrText>
          </w:r>
          <w:r>
            <w:rPr>
              <w:rStyle w:val="IndexLink"/>
              <w:sz w:val="28"/>
              <w:szCs w:val="28"/>
              <w:rtl/>
              <w:cs/>
            </w:rPr>
            <w:instrText>\</w:instrText>
          </w:r>
          <w:r>
            <w:rPr>
              <w:rStyle w:val="IndexLink"/>
              <w:sz w:val="28"/>
              <w:szCs w:val="28"/>
              <w:rtl/>
            </w:rPr>
            <w:instrText>h</w:instrText>
          </w:r>
          <w:r>
            <w:rPr>
              <w:rStyle w:val="IndexLink"/>
              <w:sz w:val="28"/>
              <w:szCs w:val="28"/>
              <w:rtl/>
            </w:rPr>
            <w:fldChar w:fldCharType="separate"/>
          </w:r>
          <w:hyperlink w:anchor="__RefHeading___Toc12011599"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المقدمة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sz w:val="28"/>
                <w:szCs w:val="28"/>
                <w:lang w:eastAsia="en-US"/>
              </w:rPr>
              <w:t>3</w:t>
            </w:r>
          </w:hyperlink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0">
            <w:r>
              <w:rPr>
                <w:rStyle w:val="IndexLink"/>
                <w:sz w:val="28"/>
                <w:szCs w:val="28"/>
                <w:lang w:eastAsia="en-US"/>
              </w:rPr>
              <w:t>1.1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المصطلحات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3</w:t>
          </w:r>
        </w:p>
        <w:p w:rsidR="005E3F1D" w:rsidRDefault="00BB08E9">
          <w:pPr>
            <w:pStyle w:val="TOC1"/>
            <w:tabs>
              <w:tab w:val="left" w:pos="480"/>
              <w:tab w:val="right" w:leader="dot" w:pos="8630"/>
            </w:tabs>
            <w:bidi/>
          </w:pPr>
          <w:hyperlink w:anchor="__RefHeading___Toc12011601">
            <w:r>
              <w:rPr>
                <w:rStyle w:val="IndexLink"/>
                <w:sz w:val="28"/>
                <w:szCs w:val="28"/>
                <w:lang w:eastAsia="en-US"/>
              </w:rPr>
              <w:t>2</w:t>
            </w:r>
            <w:r>
              <w:rPr>
                <w:rStyle w:val="IndexLink"/>
                <w:rFonts w:cs="Times New Roman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أنماط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الكلمات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sz w:val="28"/>
                <w:szCs w:val="28"/>
                <w:lang w:eastAsia="en-US"/>
              </w:rPr>
              <w:t>4</w:t>
            </w:r>
          </w:hyperlink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2">
            <w:r>
              <w:rPr>
                <w:rStyle w:val="IndexLink"/>
                <w:sz w:val="28"/>
                <w:szCs w:val="28"/>
                <w:lang w:eastAsia="en-US"/>
              </w:rPr>
              <w:t>2.1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النمط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العام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4</w:t>
          </w:r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3">
            <w:r>
              <w:rPr>
                <w:rStyle w:val="IndexLink"/>
                <w:sz w:val="28"/>
                <w:szCs w:val="28"/>
                <w:lang w:eastAsia="en-US"/>
              </w:rPr>
              <w:t>2.2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عنوان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الصفحة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4</w:t>
          </w:r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4">
            <w:r>
              <w:rPr>
                <w:rStyle w:val="IndexLink"/>
                <w:sz w:val="28"/>
                <w:szCs w:val="28"/>
                <w:lang w:eastAsia="en-US"/>
              </w:rPr>
              <w:t>2.3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العناوين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4</w:t>
          </w:r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5">
            <w:r>
              <w:rPr>
                <w:rStyle w:val="IndexLink"/>
                <w:sz w:val="28"/>
                <w:szCs w:val="28"/>
                <w:lang w:eastAsia="en-US"/>
              </w:rPr>
              <w:t>2.4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الفقرات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4</w:t>
          </w:r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6">
            <w:r>
              <w:rPr>
                <w:rStyle w:val="IndexLink"/>
                <w:sz w:val="28"/>
                <w:szCs w:val="28"/>
                <w:lang w:eastAsia="en-US"/>
              </w:rPr>
              <w:t>2.5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القوائم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4</w:t>
          </w:r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7">
            <w:r>
              <w:rPr>
                <w:rStyle w:val="IndexLink"/>
                <w:sz w:val="28"/>
                <w:szCs w:val="28"/>
                <w:lang w:eastAsia="en-US"/>
              </w:rPr>
              <w:t>2.6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الجداول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5</w:t>
          </w:r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8">
            <w:r>
              <w:rPr>
                <w:rStyle w:val="IndexLink"/>
                <w:sz w:val="28"/>
                <w:szCs w:val="28"/>
                <w:lang w:eastAsia="en-US"/>
              </w:rPr>
              <w:t>2.7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أمثلة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التعليمات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البرمجية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5</w:t>
          </w:r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09">
            <w:r>
              <w:rPr>
                <w:rStyle w:val="IndexLink"/>
                <w:sz w:val="28"/>
                <w:szCs w:val="28"/>
                <w:lang w:eastAsia="en-US"/>
              </w:rPr>
              <w:t>2.8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أنماط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الأحرف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5</w:t>
          </w:r>
        </w:p>
        <w:p w:rsidR="005E3F1D" w:rsidRDefault="00BB08E9">
          <w:pPr>
            <w:pStyle w:val="TOC1"/>
            <w:tabs>
              <w:tab w:val="left" w:pos="480"/>
              <w:tab w:val="right" w:leader="dot" w:pos="8630"/>
            </w:tabs>
            <w:bidi/>
          </w:pPr>
          <w:hyperlink w:anchor="__RefHeading___Toc12011610">
            <w:r>
              <w:rPr>
                <w:rStyle w:val="IndexLink"/>
                <w:sz w:val="28"/>
                <w:szCs w:val="28"/>
                <w:lang w:eastAsia="en-US"/>
              </w:rPr>
              <w:t>3</w:t>
            </w:r>
            <w:r>
              <w:rPr>
                <w:rStyle w:val="IndexLink"/>
                <w:rFonts w:cs="Times New Roman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المراجع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sz w:val="28"/>
                <w:szCs w:val="28"/>
                <w:lang w:eastAsia="en-US"/>
              </w:rPr>
              <w:t>6</w:t>
            </w:r>
          </w:hyperlink>
        </w:p>
        <w:p w:rsidR="005E3F1D" w:rsidRDefault="00BB08E9">
          <w:pPr>
            <w:pStyle w:val="TOC2"/>
            <w:tabs>
              <w:tab w:val="right" w:leader="dot" w:pos="8870"/>
            </w:tabs>
            <w:bidi/>
          </w:pPr>
          <w:hyperlink w:anchor="__RefHeading___Toc12011611">
            <w:r>
              <w:rPr>
                <w:rStyle w:val="IndexLink"/>
                <w:sz w:val="28"/>
                <w:szCs w:val="28"/>
                <w:lang w:eastAsia="en-US"/>
              </w:rPr>
              <w:t>3.1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معياري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</w:hyperlink>
          <w:r>
            <w:rPr>
              <w:sz w:val="28"/>
              <w:szCs w:val="28"/>
              <w:lang w:eastAsia="en-US" w:bidi="ar-SA"/>
            </w:rPr>
            <w:t>6</w:t>
          </w:r>
        </w:p>
        <w:p w:rsidR="005E3F1D" w:rsidRDefault="00BB08E9">
          <w:pPr>
            <w:pStyle w:val="TOC1"/>
            <w:tabs>
              <w:tab w:val="right" w:leader="dot" w:pos="8630"/>
            </w:tabs>
            <w:bidi/>
          </w:pPr>
          <w:hyperlink w:anchor="__RefHeading___Toc12011612"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الملحق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أ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.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شكر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وتقدير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sz w:val="28"/>
                <w:szCs w:val="28"/>
                <w:lang w:eastAsia="en-US"/>
              </w:rPr>
              <w:t>7</w:t>
            </w:r>
          </w:hyperlink>
        </w:p>
        <w:p w:rsidR="005E3F1D" w:rsidRDefault="00BB08E9">
          <w:pPr>
            <w:pStyle w:val="TOC1"/>
            <w:tabs>
              <w:tab w:val="right" w:leader="dot" w:pos="8630"/>
            </w:tabs>
            <w:bidi/>
          </w:pPr>
          <w:hyperlink w:anchor="__RefHeading___Toc12011613"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الملحق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ب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تاريخ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المراجعة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sz w:val="28"/>
                <w:szCs w:val="28"/>
                <w:lang w:eastAsia="en-US"/>
              </w:rPr>
              <w:t>8</w:t>
            </w:r>
          </w:hyperlink>
        </w:p>
        <w:p w:rsidR="005E3F1D" w:rsidRDefault="00BB08E9">
          <w:pPr>
            <w:pStyle w:val="TOC1"/>
            <w:tabs>
              <w:tab w:val="right" w:leader="dot" w:pos="8630"/>
            </w:tabs>
            <w:bidi/>
          </w:pPr>
          <w:hyperlink w:anchor="__RefHeading___Toc12011614"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الملحق</w:t>
            </w:r>
            <w:r>
              <w:rPr>
                <w:rStyle w:val="IndexLink"/>
                <w:rFonts w:eastAsia="Times New Roman" w:cs="Times New Roman"/>
                <w:sz w:val="28"/>
                <w:szCs w:val="28"/>
                <w:rtl/>
                <w:cs/>
                <w:lang w:eastAsia="en-US"/>
              </w:rPr>
              <w:t xml:space="preserve">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ج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 xml:space="preserve">. </w:t>
            </w:r>
            <w:r>
              <w:rPr>
                <w:rStyle w:val="IndexLink"/>
                <w:rFonts w:cs="Times New Roman"/>
                <w:sz w:val="28"/>
                <w:szCs w:val="28"/>
                <w:rtl/>
                <w:lang w:eastAsia="en-US" w:bidi="ar-SA"/>
              </w:rPr>
              <w:t>الإخطارات</w:t>
            </w:r>
            <w:r>
              <w:rPr>
                <w:rStyle w:val="IndexLink"/>
                <w:sz w:val="28"/>
                <w:szCs w:val="28"/>
                <w:rtl/>
                <w:cs/>
                <w:lang w:eastAsia="en-US"/>
              </w:rPr>
              <w:tab/>
            </w:r>
            <w:r>
              <w:rPr>
                <w:rStyle w:val="IndexLink"/>
                <w:sz w:val="28"/>
                <w:szCs w:val="28"/>
                <w:lang w:eastAsia="en-US"/>
              </w:rPr>
              <w:t>9</w:t>
            </w:r>
          </w:hyperlink>
          <w:r>
            <w:rPr>
              <w:rStyle w:val="IndexLink"/>
              <w:sz w:val="28"/>
              <w:szCs w:val="28"/>
              <w:rtl/>
            </w:rPr>
            <w:fldChar w:fldCharType="end"/>
          </w:r>
        </w:p>
      </w:sdtContent>
    </w:sdt>
    <w:p w:rsidR="005E3F1D" w:rsidRDefault="005E3F1D">
      <w:pPr>
        <w:pStyle w:val="Legalnotice"/>
        <w:bidi/>
        <w:spacing w:before="80"/>
        <w:rPr>
          <w:sz w:val="28"/>
          <w:szCs w:val="28"/>
        </w:rPr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p w:rsidR="005E3F1D" w:rsidRDefault="005E3F1D">
      <w:pPr>
        <w:pStyle w:val="Legalnotice"/>
        <w:bidi/>
        <w:spacing w:before="80"/>
      </w:pPr>
    </w:p>
    <w:sectPr w:rsidR="005E3F1D">
      <w:pgSz w:w="12240" w:h="15840"/>
      <w:pgMar w:top="1134" w:right="1134" w:bottom="1134" w:left="1134" w:header="0" w:footer="0" w:gutter="0"/>
      <w:cols w:space="720"/>
      <w:formProt w:val="0"/>
      <w:docGrid w:linePitch="60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1D"/>
    <w:rsid w:val="005E3F1D"/>
    <w:rsid w:val="00B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461CD-721D-45CA-9B81-7B863468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Arial Unicode MS" w:hAnsi="Times New Roman" w:cs="Arial Unicode MS"/>
      <w:color w:val="00000A"/>
      <w:kern w:val="2"/>
      <w:sz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rPr>
      <w:color w:val="000080"/>
      <w:u w:val="single"/>
    </w:rPr>
  </w:style>
  <w:style w:type="character" w:customStyle="1" w:styleId="IndexLink">
    <w:name w:val="Index Link"/>
    <w:qFormat/>
  </w:style>
  <w:style w:type="paragraph" w:customStyle="1" w:styleId="a0">
    <w:name w:val="عنوان رئيسي"/>
    <w:basedOn w:val="Normal"/>
    <w:next w:val="Subtitle"/>
    <w:qFormat/>
    <w:pPr>
      <w:pBdr>
        <w:top w:val="single" w:sz="4" w:space="1" w:color="808080"/>
      </w:pBdr>
      <w:spacing w:after="120"/>
    </w:pPr>
    <w:rPr>
      <w:rFonts w:cs="Arial"/>
      <w:b/>
      <w:bCs/>
      <w:color w:val="333399"/>
      <w:sz w:val="48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فهرس"/>
    <w:basedOn w:val="Normal"/>
    <w:qFormat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lepageinfo">
    <w:name w:val="Title page info"/>
    <w:basedOn w:val="Normal"/>
    <w:qFormat/>
    <w:pPr>
      <w:keepNext/>
      <w:spacing w:before="120"/>
    </w:pPr>
    <w:rPr>
      <w:b/>
      <w:color w:val="333399"/>
    </w:rPr>
  </w:style>
  <w:style w:type="paragraph" w:customStyle="1" w:styleId="Titlepageinfodescription">
    <w:name w:val="Title page info description"/>
    <w:basedOn w:val="Titlepageinfo"/>
    <w:qFormat/>
    <w:pPr>
      <w:spacing w:before="0" w:after="80"/>
      <w:ind w:left="720"/>
    </w:pPr>
    <w:rPr>
      <w:b w:val="0"/>
      <w:color w:val="000000"/>
    </w:rPr>
  </w:style>
  <w:style w:type="paragraph" w:customStyle="1" w:styleId="WW-Titlepageinfodescription">
    <w:name w:val="WW-Title page info description"/>
    <w:basedOn w:val="Titlepageinfo"/>
    <w:qFormat/>
    <w:pPr>
      <w:spacing w:before="0" w:after="80"/>
      <w:ind w:left="720"/>
    </w:pPr>
    <w:rPr>
      <w:b w:val="0"/>
      <w:color w:val="000000"/>
    </w:rPr>
  </w:style>
  <w:style w:type="paragraph" w:customStyle="1" w:styleId="Legalnotice">
    <w:name w:val="Legal notice"/>
    <w:basedOn w:val="WW-Titlepageinfodescription"/>
    <w:qFormat/>
    <w:pPr>
      <w:spacing w:before="240"/>
      <w:ind w:left="0"/>
    </w:pPr>
  </w:style>
  <w:style w:type="paragraph" w:styleId="Subtitle">
    <w:name w:val="Subtitle"/>
    <w:basedOn w:val="a0"/>
    <w:next w:val="BodyText"/>
    <w:qFormat/>
    <w:pPr>
      <w:spacing w:after="360"/>
    </w:pPr>
    <w:rPr>
      <w:sz w:val="36"/>
    </w:rPr>
  </w:style>
  <w:style w:type="paragraph" w:customStyle="1" w:styleId="WW-Subtitle">
    <w:name w:val="WW-Subtitle"/>
    <w:basedOn w:val="a0"/>
    <w:qFormat/>
    <w:pPr>
      <w:spacing w:after="360"/>
    </w:pPr>
    <w:rPr>
      <w:sz w:val="36"/>
    </w:rPr>
  </w:style>
  <w:style w:type="paragraph" w:styleId="TOC1">
    <w:name w:val="toc 1"/>
    <w:basedOn w:val="Normal"/>
    <w:next w:val="Normal"/>
    <w:pPr>
      <w:spacing w:before="60" w:after="60"/>
    </w:pPr>
  </w:style>
  <w:style w:type="paragraph" w:styleId="TOC2">
    <w:name w:val="toc 2"/>
    <w:basedOn w:val="Normal"/>
    <w:next w:val="Normal"/>
    <w:pPr>
      <w:spacing w:before="60" w:after="60"/>
      <w:ind w:left="240"/>
    </w:pPr>
  </w:style>
  <w:style w:type="paragraph" w:styleId="TOC3">
    <w:name w:val="toc 3"/>
    <w:basedOn w:val="Index"/>
    <w:pPr>
      <w:tabs>
        <w:tab w:val="right" w:leader="dot" w:pos="9406"/>
      </w:tabs>
      <w:ind w:left="566"/>
    </w:pPr>
  </w:style>
  <w:style w:type="paragraph" w:styleId="TOC4">
    <w:name w:val="toc 4"/>
    <w:basedOn w:val="Index"/>
    <w:pPr>
      <w:tabs>
        <w:tab w:val="right" w:leader="dot" w:pos="9123"/>
      </w:tabs>
      <w:ind w:left="849"/>
    </w:pPr>
  </w:style>
  <w:style w:type="paragraph" w:styleId="TOC5">
    <w:name w:val="toc 5"/>
    <w:basedOn w:val="Index"/>
    <w:pPr>
      <w:tabs>
        <w:tab w:val="right" w:leader="dot" w:pos="8840"/>
      </w:tabs>
      <w:ind w:left="1132"/>
    </w:pPr>
  </w:style>
  <w:style w:type="paragraph" w:styleId="TOC6">
    <w:name w:val="toc 6"/>
    <w:basedOn w:val="Index"/>
    <w:pPr>
      <w:tabs>
        <w:tab w:val="right" w:leader="dot" w:pos="8557"/>
      </w:tabs>
      <w:ind w:left="1415"/>
    </w:pPr>
  </w:style>
  <w:style w:type="paragraph" w:styleId="TOC7">
    <w:name w:val="toc 7"/>
    <w:basedOn w:val="Index"/>
    <w:pPr>
      <w:tabs>
        <w:tab w:val="right" w:leader="dot" w:pos="8274"/>
      </w:tabs>
      <w:ind w:left="1698"/>
    </w:pPr>
  </w:style>
  <w:style w:type="paragraph" w:styleId="TOC8">
    <w:name w:val="toc 8"/>
    <w:basedOn w:val="Index"/>
    <w:pPr>
      <w:tabs>
        <w:tab w:val="right" w:leader="dot" w:pos="7991"/>
      </w:tabs>
      <w:ind w:left="1981"/>
    </w:pPr>
  </w:style>
  <w:style w:type="paragraph" w:styleId="TOC9">
    <w:name w:val="toc 9"/>
    <w:basedOn w:val="Index"/>
    <w:pPr>
      <w:tabs>
        <w:tab w:val="right" w:leader="dot" w:pos="7708"/>
      </w:tabs>
      <w:ind w:left="2264"/>
    </w:pPr>
  </w:style>
  <w:style w:type="paragraph" w:customStyle="1" w:styleId="Contents10">
    <w:name w:val="Contents 10"/>
    <w:basedOn w:val="Index"/>
    <w:qFormat/>
    <w:pPr>
      <w:tabs>
        <w:tab w:val="right" w:leader="dot" w:pos="7425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dc:description/>
  <cp:lastModifiedBy>SONY</cp:lastModifiedBy>
  <cp:revision>2</cp:revision>
  <dcterms:created xsi:type="dcterms:W3CDTF">2021-07-07T18:34:00Z</dcterms:created>
  <dcterms:modified xsi:type="dcterms:W3CDTF">2021-07-07T18:34:00Z</dcterms:modified>
  <dc:language>ar-EG</dc:language>
</cp:coreProperties>
</file>